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4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Общественное объединение</w:t>
      </w:r>
      <w:r>
        <w:rPr>
          <w:rFonts w:ascii="Helvetica" w:cs="Helvetica" w:hAnsi="Helvetica" w:eastAsia="Helvetica"/>
          <w:rtl w:val="0"/>
          <w:lang w:val="fr-FR"/>
        </w:rPr>
        <w:br w:type="textWrapping"/>
        <w:t>«</w:t>
      </w:r>
      <w:r>
        <w:rPr>
          <w:rFonts w:ascii="Helvetica" w:hAnsi="Helvetica" w:hint="default"/>
          <w:rtl w:val="0"/>
          <w:lang w:val="ru-RU"/>
        </w:rPr>
        <w:t>Институт юнгианского анализа</w:t>
      </w:r>
      <w:r>
        <w:rPr>
          <w:rFonts w:ascii="Helvetica" w:hAnsi="Helvetica" w:hint="default"/>
          <w:rtl w:val="0"/>
          <w:lang w:val="it-IT"/>
        </w:rPr>
        <w:t>»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Ассоциация аналитической психологии Кыргызстан</w:t>
        <w:br w:type="textWrapping"/>
      </w:r>
      <w:r>
        <w:rPr>
          <w:rFonts w:ascii="Helvetica" w:hAnsi="Helvetica" w:hint="default"/>
          <w:sz w:val="20"/>
          <w:szCs w:val="20"/>
          <w:rtl w:val="0"/>
        </w:rPr>
        <w:t>ИНН</w:t>
      </w:r>
      <w:r>
        <w:rPr>
          <w:rFonts w:ascii="Helvetica" w:hAnsi="Helvetica"/>
          <w:sz w:val="20"/>
          <w:szCs w:val="20"/>
          <w:rtl w:val="0"/>
        </w:rPr>
        <w:t xml:space="preserve">: </w:t>
      </w:r>
      <w:r>
        <w:rPr>
          <w:rFonts w:ascii="Helvetica" w:hAnsi="Helvetica"/>
          <w:sz w:val="20"/>
          <w:szCs w:val="20"/>
          <w:rtl w:val="0"/>
          <w:lang w:val="ru-RU"/>
        </w:rPr>
        <w:t>00306202410477</w:t>
      </w:r>
    </w:p>
    <w:p>
      <w:pPr>
        <w:pStyle w:val="По умолчанию"/>
        <w:bidi w:val="0"/>
        <w:spacing w:before="0" w:after="240" w:line="192" w:lineRule="auto"/>
        <w:ind w:left="2835" w:right="0" w:firstLine="1417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   </w:t>
      </w:r>
      <w:r>
        <w:rPr>
          <w:rFonts w:ascii="Helvetica" w:hAnsi="Helvetica" w:hint="default"/>
          <w:sz w:val="20"/>
          <w:szCs w:val="20"/>
          <w:rtl w:val="0"/>
        </w:rPr>
        <w:t xml:space="preserve">От </w:t>
      </w:r>
      <w:r>
        <w:rPr>
          <w:rFonts w:ascii="Helvetica" w:hAnsi="Helvetica"/>
          <w:rtl w:val="0"/>
          <w:lang w:val="en-US"/>
        </w:rPr>
        <w:t>__________________</w:t>
      </w:r>
      <w:r>
        <w:rPr>
          <w:rFonts w:ascii="Helvetica" w:hAnsi="Helvetica"/>
          <w:rtl w:val="0"/>
          <w:lang w:val="en-US"/>
        </w:rPr>
        <w:t>___________</w:t>
      </w:r>
      <w:r>
        <w:rPr>
          <w:rFonts w:ascii="Helvetica" w:hAnsi="Helvetica"/>
          <w:rtl w:val="0"/>
          <w:lang w:val="ru-RU"/>
        </w:rPr>
        <w:t>_____</w:t>
      </w:r>
      <w:r>
        <w:rPr>
          <w:rFonts w:ascii="Helvetica" w:hAnsi="Helvetica"/>
          <w:rtl w:val="0"/>
          <w:lang w:val="en-US"/>
        </w:rPr>
        <w:t>__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                                                      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Ф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en-US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И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en-US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О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en-US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/>
          <w:sz w:val="16"/>
          <w:szCs w:val="16"/>
          <w:rtl w:val="0"/>
        </w:rPr>
        <w:t xml:space="preserve"> </w:t>
      </w:r>
    </w:p>
    <w:p>
      <w:pPr>
        <w:pStyle w:val="По умолчанию"/>
        <w:bidi w:val="0"/>
        <w:spacing w:before="0"/>
        <w:ind w:left="2835" w:right="0" w:firstLine="1417"/>
        <w:jc w:val="both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    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Зарегистрирован по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адресу</w:t>
      </w:r>
      <w:r>
        <w:rPr>
          <w:rFonts w:ascii="Helvetica" w:hAnsi="Helvetica"/>
          <w:sz w:val="20"/>
          <w:szCs w:val="20"/>
          <w:rtl w:val="0"/>
        </w:rPr>
        <w:t>:</w:t>
      </w:r>
    </w:p>
    <w:p>
      <w:pPr>
        <w:pStyle w:val="По умолчанию"/>
        <w:bidi w:val="0"/>
        <w:spacing w:before="0" w:line="312" w:lineRule="auto"/>
        <w:ind w:left="2835" w:right="0" w:firstLine="1417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______</w:t>
      </w:r>
      <w:r>
        <w:rPr>
          <w:rFonts w:ascii="Helvetica" w:hAnsi="Helvetica"/>
          <w:sz w:val="20"/>
          <w:szCs w:val="20"/>
          <w:rtl w:val="0"/>
          <w:lang w:val="ru-RU"/>
        </w:rPr>
        <w:t>________</w:t>
      </w:r>
      <w:r>
        <w:rPr>
          <w:rFonts w:ascii="Helvetica" w:hAnsi="Helvetica"/>
          <w:sz w:val="20"/>
          <w:szCs w:val="20"/>
          <w:rtl w:val="0"/>
          <w:lang w:val="en-US"/>
        </w:rPr>
        <w:t>_______________</w:t>
      </w:r>
      <w:r>
        <w:rPr>
          <w:rFonts w:ascii="Helvetica" w:hAnsi="Helvetica"/>
          <w:sz w:val="20"/>
          <w:szCs w:val="20"/>
          <w:rtl w:val="0"/>
          <w:lang w:val="en-US"/>
        </w:rPr>
        <w:t>_____</w:t>
      </w:r>
      <w:r>
        <w:rPr>
          <w:rFonts w:ascii="Helvetica" w:hAnsi="Helvetica"/>
          <w:sz w:val="20"/>
          <w:szCs w:val="20"/>
          <w:rtl w:val="0"/>
          <w:lang w:val="ru-RU"/>
        </w:rPr>
        <w:t>____________</w:t>
      </w:r>
    </w:p>
    <w:p>
      <w:pPr>
        <w:pStyle w:val="По умолчанию"/>
        <w:bidi w:val="0"/>
        <w:spacing w:before="0" w:after="20" w:line="312" w:lineRule="auto"/>
        <w:ind w:left="2835" w:right="0" w:firstLine="1417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ru-RU"/>
        </w:rPr>
        <w:t>______________________________________________</w:t>
      </w:r>
    </w:p>
    <w:p>
      <w:pPr>
        <w:pStyle w:val="По умолчанию"/>
        <w:tabs>
          <w:tab w:val="left" w:pos="4252"/>
        </w:tabs>
        <w:bidi w:val="0"/>
        <w:spacing w:before="0" w:after="240" w:line="168" w:lineRule="auto"/>
        <w:ind w:left="2835" w:right="0" w:firstLine="1417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Паспорт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гражданина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________</w:t>
      </w:r>
      <w:r>
        <w:rPr>
          <w:rFonts w:ascii="Helvetica" w:hAnsi="Helvetica"/>
          <w:sz w:val="20"/>
          <w:szCs w:val="20"/>
          <w:rtl w:val="0"/>
          <w:lang w:val="ru-RU"/>
        </w:rPr>
        <w:t>_________</w:t>
      </w:r>
      <w:r>
        <w:rPr>
          <w:rFonts w:ascii="Helvetica" w:hAnsi="Helvetica"/>
          <w:sz w:val="20"/>
          <w:szCs w:val="20"/>
          <w:rtl w:val="0"/>
          <w:lang w:val="en-US"/>
        </w:rPr>
        <w:t>_</w:t>
      </w:r>
      <w:r>
        <w:rPr>
          <w:rFonts w:ascii="Helvetica" w:hAnsi="Helvetica"/>
          <w:sz w:val="20"/>
          <w:szCs w:val="20"/>
          <w:rtl w:val="0"/>
          <w:lang w:val="ru-RU"/>
        </w:rPr>
        <w:t>___</w:t>
      </w:r>
      <w:r>
        <w:rPr>
          <w:rFonts w:ascii="Helvetica" w:hAnsi="Helvetica"/>
          <w:sz w:val="20"/>
          <w:szCs w:val="20"/>
          <w:rtl w:val="0"/>
          <w:lang w:val="en-US"/>
        </w:rPr>
        <w:t>__</w:t>
      </w:r>
      <w:r>
        <w:rPr>
          <w:rFonts w:ascii="Helvetica" w:hAnsi="Helvetica"/>
          <w:sz w:val="20"/>
          <w:szCs w:val="20"/>
          <w:rtl w:val="0"/>
          <w:lang w:val="ru-RU"/>
        </w:rPr>
        <w:t>_____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                                                      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              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(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страна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серия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номер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)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en-US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 xml:space="preserve"> </w:t>
      </w:r>
    </w:p>
    <w:p>
      <w:pPr>
        <w:pStyle w:val="По умолчанию"/>
        <w:bidi w:val="0"/>
        <w:spacing w:before="0" w:after="240" w:line="240" w:lineRule="auto"/>
        <w:ind w:left="2835" w:right="0" w:firstLine="1417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Телефон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___________________________</w:t>
      </w:r>
      <w:r>
        <w:rPr>
          <w:rFonts w:ascii="Helvetica" w:hAnsi="Helvetica"/>
          <w:sz w:val="20"/>
          <w:szCs w:val="20"/>
          <w:rtl w:val="0"/>
          <w:lang w:val="en-US"/>
        </w:rPr>
        <w:t>______</w:t>
      </w:r>
      <w:r>
        <w:rPr>
          <w:rFonts w:ascii="Helvetica" w:hAnsi="Helvetica"/>
          <w:sz w:val="20"/>
          <w:szCs w:val="20"/>
          <w:rtl w:val="0"/>
          <w:lang w:val="ru-RU"/>
        </w:rPr>
        <w:t>_____</w:t>
      </w:r>
    </w:p>
    <w:p>
      <w:pPr>
        <w:pStyle w:val="По умолчанию"/>
        <w:bidi w:val="0"/>
        <w:spacing w:before="0" w:after="240" w:line="240" w:lineRule="auto"/>
        <w:ind w:left="2835" w:right="0" w:firstLine="1417"/>
        <w:jc w:val="righ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0"/>
          <w:szCs w:val="20"/>
          <w:rtl w:val="0"/>
        </w:rPr>
        <w:t>E-mail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___</w:t>
      </w:r>
      <w:r>
        <w:rPr>
          <w:rFonts w:ascii="Helvetica" w:hAnsi="Helvetica"/>
          <w:sz w:val="20"/>
          <w:szCs w:val="20"/>
          <w:rtl w:val="0"/>
          <w:lang w:val="en-US"/>
        </w:rPr>
        <w:t>_</w:t>
      </w:r>
      <w:r>
        <w:rPr>
          <w:rFonts w:ascii="Helvetica" w:hAnsi="Helvetica"/>
          <w:sz w:val="20"/>
          <w:szCs w:val="20"/>
          <w:rtl w:val="0"/>
          <w:lang w:val="en-US"/>
        </w:rPr>
        <w:t>_______________________</w:t>
      </w:r>
      <w:r>
        <w:rPr>
          <w:rFonts w:ascii="Helvetica" w:hAnsi="Helvetica"/>
          <w:sz w:val="20"/>
          <w:szCs w:val="20"/>
          <w:rtl w:val="0"/>
          <w:lang w:val="ru-RU"/>
        </w:rPr>
        <w:t>__</w:t>
      </w:r>
      <w:r>
        <w:rPr>
          <w:rFonts w:ascii="Helvetica" w:hAnsi="Helvetica"/>
          <w:sz w:val="20"/>
          <w:szCs w:val="20"/>
          <w:rtl w:val="0"/>
          <w:lang w:val="en-US"/>
        </w:rPr>
        <w:t>___</w:t>
      </w:r>
      <w:r>
        <w:rPr>
          <w:rFonts w:ascii="Helvetica" w:hAnsi="Helvetica"/>
          <w:sz w:val="20"/>
          <w:szCs w:val="20"/>
          <w:rtl w:val="0"/>
          <w:lang w:val="en-US"/>
        </w:rPr>
        <w:t>____</w:t>
      </w:r>
      <w:r>
        <w:rPr>
          <w:rFonts w:ascii="Helvetica" w:hAnsi="Helvetica"/>
          <w:sz w:val="20"/>
          <w:szCs w:val="20"/>
          <w:rtl w:val="0"/>
          <w:lang w:val="ru-RU"/>
        </w:rPr>
        <w:t>____</w:t>
      </w:r>
    </w:p>
    <w:p>
      <w:pPr>
        <w:pStyle w:val="По умолчанию"/>
        <w:bidi w:val="0"/>
        <w:spacing w:before="0" w:after="240" w:line="120" w:lineRule="auto"/>
        <w:ind w:left="0" w:right="0" w:firstLine="0"/>
        <w:jc w:val="center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 w:hint="default"/>
          <w:sz w:val="26"/>
          <w:szCs w:val="26"/>
          <w:rtl w:val="0"/>
        </w:rPr>
        <w:t>ЗАЯВЛЕНИЕ</w:t>
      </w:r>
      <w:r>
        <w:rPr>
          <w:rFonts w:ascii="Helvetica" w:hAnsi="Helvetica"/>
          <w:sz w:val="32"/>
          <w:szCs w:val="32"/>
          <w:rtl w:val="0"/>
        </w:rPr>
        <w:t xml:space="preserve">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о вступлении в </w:t>
      </w:r>
      <w:r>
        <w:rPr>
          <w:rFonts w:ascii="Helvetica" w:hAnsi="Helvetica" w:hint="default"/>
          <w:rtl w:val="0"/>
          <w:lang w:val="ru-RU"/>
        </w:rPr>
        <w:t>Ассоциацию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 w:hint="default"/>
          <w:rtl w:val="0"/>
          <w:lang w:val="ru-RU"/>
        </w:rPr>
        <w:t xml:space="preserve"> аналитической психологии Кыргызстан</w:t>
      </w:r>
    </w:p>
    <w:p>
      <w:pPr>
        <w:pStyle w:val="По умолчанию"/>
        <w:bidi w:val="0"/>
        <w:spacing w:before="0" w:after="140" w:line="24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sz w:val="20"/>
          <w:szCs w:val="20"/>
          <w:rtl w:val="0"/>
          <w:lang w:val="ru-RU"/>
        </w:rPr>
        <w:t>Я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____________________________________________________________________, </w:t>
      </w:r>
    </w:p>
    <w:p>
      <w:pPr>
        <w:pStyle w:val="По умолчанию"/>
        <w:bidi w:val="0"/>
        <w:spacing w:before="0" w:after="14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32"/>
          <w:szCs w:val="32"/>
          <w:rtl w:val="0"/>
          <w:lang w:val="ru-RU"/>
        </w:rPr>
        <w:t xml:space="preserve">                                          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Ф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И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14:textFill>
            <w14:solidFill>
              <w14:srgbClr w14:val="5E5E5E"/>
            </w14:solidFill>
          </w14:textFill>
        </w:rPr>
        <w:t>О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 полностью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прошу принять меня в члены Ассоциацию аналитической психологии Кыргызстан – далее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ААП Кыргызстан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По умолчанию"/>
        <w:bidi w:val="0"/>
        <w:spacing w:before="2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ru-RU"/>
        </w:rPr>
        <w:t>Обязуюсь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: 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</w:rPr>
        <w:t xml:space="preserve"> соблюдать Устав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ААП Кыргызстан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правила и требования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установленные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ААП Кыргызстан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для своих членов</w:t>
      </w:r>
      <w:r>
        <w:rPr>
          <w:rFonts w:ascii="Helvetica" w:hAnsi="Helvetica"/>
          <w:sz w:val="20"/>
          <w:szCs w:val="20"/>
          <w:rtl w:val="0"/>
        </w:rPr>
        <w:t>;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содействовать достижению уставных целей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ААП Кыргызстан</w:t>
      </w:r>
      <w:r>
        <w:rPr>
          <w:rFonts w:ascii="Helvetica" w:hAnsi="Helvetica"/>
          <w:sz w:val="20"/>
          <w:szCs w:val="20"/>
          <w:rtl w:val="0"/>
        </w:rPr>
        <w:t>;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выполнять решения органов управления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ААП Кыргызстан</w:t>
      </w:r>
      <w:r>
        <w:rPr>
          <w:rFonts w:ascii="Helvetica" w:hAnsi="Helvetica"/>
          <w:sz w:val="20"/>
          <w:szCs w:val="20"/>
          <w:rtl w:val="0"/>
        </w:rPr>
        <w:t>;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своевременно и в полном объеме вносить членские и дополнительные взносы в имущество ААП Кыргызстан в размере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определенном Общим собранием членов ААП Кыргызстан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и в порядке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определенном Уставом ААП Кыргызстан и иными внутренними документами ААП Кыргызстан</w:t>
      </w:r>
      <w:r>
        <w:rPr>
          <w:rFonts w:ascii="Helvetica" w:hAnsi="Helvetica"/>
          <w:sz w:val="20"/>
          <w:szCs w:val="20"/>
          <w:rtl w:val="0"/>
        </w:rPr>
        <w:t>;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–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не разглашать конфиденциальную информацию о ААП Кыргызстан</w:t>
      </w:r>
      <w:r>
        <w:rPr>
          <w:rFonts w:ascii="Helvetica" w:hAnsi="Helvetica"/>
          <w:sz w:val="20"/>
          <w:szCs w:val="20"/>
          <w:rtl w:val="0"/>
        </w:rPr>
        <w:t>;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выполнять все иные обязательства члена ААП Кыргызстан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согласно Уставу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Положениям и приказам ААП Кыргызстан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По умолчанию"/>
        <w:bidi w:val="0"/>
        <w:spacing w:before="40" w:after="320" w:line="48" w:lineRule="auto"/>
        <w:ind w:left="0" w:right="0" w:firstLine="0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9"/>
          <w:szCs w:val="29"/>
          <w:rtl w:val="0"/>
        </w:rPr>
        <w:br w:type="textWrapping"/>
      </w:r>
      <w:r>
        <w:rPr>
          <w:rFonts w:ascii="Helvetica" w:hAnsi="Helvetica"/>
          <w:sz w:val="20"/>
          <w:szCs w:val="20"/>
          <w:rtl w:val="0"/>
          <w:lang w:val="ru-RU"/>
        </w:rPr>
        <w:t>_______________</w:t>
      </w:r>
      <w:r>
        <w:rPr>
          <w:rFonts w:ascii="Helvetica" w:hAnsi="Helvetica"/>
          <w:sz w:val="20"/>
          <w:szCs w:val="20"/>
          <w:rtl w:val="0"/>
          <w:lang w:val="en-US"/>
        </w:rPr>
        <w:t>_____</w:t>
      </w:r>
      <w:r>
        <w:rPr>
          <w:rFonts w:ascii="Helvetica" w:hAnsi="Helvetica"/>
          <w:sz w:val="21"/>
          <w:szCs w:val="21"/>
          <w:rtl w:val="0"/>
          <w:lang w:val="ru-RU"/>
        </w:rPr>
        <w:t>/</w:t>
      </w:r>
      <w:r>
        <w:rPr>
          <w:rFonts w:ascii="Helvetica" w:hAnsi="Helvetica"/>
          <w:sz w:val="20"/>
          <w:szCs w:val="20"/>
          <w:rtl w:val="0"/>
          <w:lang w:val="en-US"/>
        </w:rPr>
        <w:t>_</w:t>
      </w:r>
      <w:r>
        <w:rPr>
          <w:rFonts w:ascii="Helvetica" w:hAnsi="Helvetica"/>
          <w:sz w:val="20"/>
          <w:szCs w:val="20"/>
          <w:rtl w:val="0"/>
          <w:lang w:val="ru-RU"/>
        </w:rPr>
        <w:t>_</w:t>
      </w:r>
      <w:r>
        <w:rPr>
          <w:rFonts w:ascii="Helvetica" w:hAnsi="Helvetica"/>
          <w:sz w:val="20"/>
          <w:szCs w:val="20"/>
          <w:rtl w:val="0"/>
          <w:lang w:val="en-US"/>
        </w:rPr>
        <w:t>_________</w:t>
      </w:r>
      <w:r>
        <w:rPr>
          <w:rFonts w:ascii="Helvetica" w:hAnsi="Helvetica"/>
          <w:sz w:val="20"/>
          <w:szCs w:val="20"/>
          <w:rtl w:val="0"/>
          <w:lang w:val="ru-RU"/>
        </w:rPr>
        <w:t>__</w:t>
      </w:r>
      <w:r>
        <w:rPr>
          <w:rFonts w:ascii="Helvetica" w:hAnsi="Helvetica"/>
          <w:sz w:val="20"/>
          <w:szCs w:val="20"/>
          <w:rtl w:val="0"/>
          <w:lang w:val="en-US"/>
        </w:rPr>
        <w:t>____________________</w:t>
      </w:r>
      <w:r>
        <w:rPr>
          <w:rFonts w:ascii="Helvetica" w:hAnsi="Helvetica"/>
          <w:sz w:val="20"/>
          <w:szCs w:val="20"/>
          <w:rtl w:val="0"/>
          <w:lang w:val="ru-RU"/>
        </w:rPr>
        <w:t>/</w:t>
      </w:r>
    </w:p>
    <w:p>
      <w:pPr>
        <w:pStyle w:val="По умолчанию"/>
        <w:bidi w:val="0"/>
        <w:spacing w:before="40" w:after="320" w:line="48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                                                                              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Подпись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                          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   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  Ф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И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О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</w:p>
    <w:p>
      <w:pPr>
        <w:pStyle w:val="По умолчанию"/>
        <w:bidi w:val="0"/>
        <w:spacing w:before="0" w:after="24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ru-RU"/>
        </w:rPr>
        <w:t>Сообщаю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что подавая настоящее заявление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ознакомлен и согласен с</w:t>
      </w:r>
      <w:r>
        <w:rPr>
          <w:rFonts w:ascii="Helvetica" w:hAnsi="Helvetica"/>
          <w:sz w:val="20"/>
          <w:szCs w:val="20"/>
          <w:rtl w:val="0"/>
        </w:rPr>
        <w:t xml:space="preserve">: 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Уставом ААП Кыргызстан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cs="Helvetica" w:hAnsi="Helvetica" w:eastAsia="Helvetica"/>
          <w:sz w:val="20"/>
          <w:szCs w:val="20"/>
          <w:rtl w:val="0"/>
        </w:rPr>
        <w:br w:type="textWrapping"/>
      </w:r>
      <w:r>
        <w:rPr>
          <w:rFonts w:ascii="Helvetica" w:hAnsi="Helvetica" w:hint="default"/>
          <w:sz w:val="20"/>
          <w:szCs w:val="20"/>
          <w:rtl w:val="0"/>
          <w:lang w:val="ru-RU"/>
        </w:rPr>
        <w:t>–</w:t>
      </w:r>
      <w:r>
        <w:rPr>
          <w:rFonts w:ascii="Helvetica" w:hAnsi="Helvetica" w:hint="default"/>
          <w:sz w:val="20"/>
          <w:szCs w:val="20"/>
          <w:rtl w:val="0"/>
          <w:lang w:val="ru-RU"/>
        </w:rPr>
        <w:t xml:space="preserve"> Положениями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утвержденными органами управления ААП Кыргызстан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По умолчанию"/>
        <w:bidi w:val="0"/>
        <w:spacing w:before="0" w:after="240" w:line="24" w:lineRule="auto"/>
        <w:ind w:left="0" w:right="0" w:firstLine="0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9"/>
          <w:szCs w:val="29"/>
          <w:rtl w:val="0"/>
        </w:rPr>
        <w:br w:type="textWrapping"/>
      </w:r>
      <w:r>
        <w:rPr>
          <w:rFonts w:ascii="Helvetica" w:hAnsi="Helvetica"/>
          <w:sz w:val="20"/>
          <w:szCs w:val="20"/>
          <w:rtl w:val="0"/>
          <w:lang w:val="ru-RU"/>
        </w:rPr>
        <w:t>_______________</w:t>
      </w:r>
      <w:r>
        <w:rPr>
          <w:rFonts w:ascii="Helvetica" w:hAnsi="Helvetica"/>
          <w:sz w:val="20"/>
          <w:szCs w:val="20"/>
          <w:rtl w:val="0"/>
          <w:lang w:val="en-US"/>
        </w:rPr>
        <w:t>_____</w:t>
      </w:r>
      <w:r>
        <w:rPr>
          <w:rFonts w:ascii="Helvetica" w:hAnsi="Helvetica"/>
          <w:sz w:val="21"/>
          <w:szCs w:val="21"/>
          <w:rtl w:val="0"/>
          <w:lang w:val="ru-RU"/>
        </w:rPr>
        <w:t>/</w:t>
      </w:r>
      <w:r>
        <w:rPr>
          <w:rFonts w:ascii="Helvetica" w:hAnsi="Helvetica"/>
          <w:sz w:val="20"/>
          <w:szCs w:val="20"/>
          <w:rtl w:val="0"/>
          <w:lang w:val="en-US"/>
        </w:rPr>
        <w:t>_</w:t>
      </w:r>
      <w:r>
        <w:rPr>
          <w:rFonts w:ascii="Helvetica" w:hAnsi="Helvetica"/>
          <w:sz w:val="20"/>
          <w:szCs w:val="20"/>
          <w:rtl w:val="0"/>
          <w:lang w:val="ru-RU"/>
        </w:rPr>
        <w:t>_</w:t>
      </w:r>
      <w:r>
        <w:rPr>
          <w:rFonts w:ascii="Helvetica" w:hAnsi="Helvetica"/>
          <w:sz w:val="20"/>
          <w:szCs w:val="20"/>
          <w:rtl w:val="0"/>
          <w:lang w:val="en-US"/>
        </w:rPr>
        <w:t>_________</w:t>
      </w:r>
      <w:r>
        <w:rPr>
          <w:rFonts w:ascii="Helvetica" w:hAnsi="Helvetica"/>
          <w:sz w:val="20"/>
          <w:szCs w:val="20"/>
          <w:rtl w:val="0"/>
          <w:lang w:val="ru-RU"/>
        </w:rPr>
        <w:t>__</w:t>
      </w:r>
      <w:r>
        <w:rPr>
          <w:rFonts w:ascii="Helvetica" w:hAnsi="Helvetica"/>
          <w:sz w:val="20"/>
          <w:szCs w:val="20"/>
          <w:rtl w:val="0"/>
          <w:lang w:val="en-US"/>
        </w:rPr>
        <w:t>____________________</w:t>
      </w:r>
      <w:r>
        <w:rPr>
          <w:rFonts w:ascii="Helvetica" w:hAnsi="Helvetica"/>
          <w:sz w:val="20"/>
          <w:szCs w:val="20"/>
          <w:rtl w:val="0"/>
          <w:lang w:val="ru-RU"/>
        </w:rPr>
        <w:t>/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                                                                              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Подпись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                          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   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  Ф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И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О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  <w:r>
        <w:rPr>
          <w:rFonts w:ascii="Helvetica" w:hAnsi="Helvetica"/>
          <w:sz w:val="20"/>
          <w:szCs w:val="20"/>
          <w:rtl w:val="0"/>
          <w:lang w:val="ru-RU"/>
        </w:rPr>
        <w:t xml:space="preserve">     </w:t>
      </w:r>
      <w:r>
        <w:rPr>
          <w:rFonts w:ascii="Helvetica" w:cs="Helvetica" w:hAnsi="Helvetica" w:eastAsia="Helvetica"/>
          <w:sz w:val="29"/>
          <w:szCs w:val="29"/>
          <w:rtl w:val="0"/>
        </w:rPr>
        <w:br w:type="textWrapping"/>
      </w:r>
      <w:r>
        <w:rPr>
          <w:rFonts w:ascii="Helvetica" w:cs="Helvetica" w:hAnsi="Helvetica" w:eastAsia="Helvetica"/>
          <w:sz w:val="29"/>
          <w:szCs w:val="29"/>
          <w:rtl w:val="0"/>
        </w:rPr>
        <w:br w:type="textWrapping"/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ru-RU"/>
        </w:rPr>
        <w:t>Сообщаю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ru-RU"/>
        </w:rPr>
        <w:t>что подавая настоящее заявление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ru-RU"/>
        </w:rPr>
        <w:t>согласен соблюдать этические принципы ААП Кыргызстан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По умолчанию"/>
        <w:bidi w:val="0"/>
        <w:spacing w:before="0" w:after="320" w:line="24" w:lineRule="auto"/>
        <w:ind w:left="0" w:right="0" w:firstLine="0"/>
        <w:jc w:val="righ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9"/>
          <w:szCs w:val="29"/>
          <w:rtl w:val="0"/>
        </w:rPr>
        <w:br w:type="textWrapping"/>
      </w:r>
      <w:r>
        <w:rPr>
          <w:rFonts w:ascii="Helvetica" w:hAnsi="Helvetica"/>
          <w:sz w:val="20"/>
          <w:szCs w:val="20"/>
          <w:rtl w:val="0"/>
          <w:lang w:val="ru-RU"/>
        </w:rPr>
        <w:t>_______________</w:t>
      </w:r>
      <w:r>
        <w:rPr>
          <w:rFonts w:ascii="Helvetica" w:hAnsi="Helvetica"/>
          <w:sz w:val="20"/>
          <w:szCs w:val="20"/>
          <w:rtl w:val="0"/>
          <w:lang w:val="en-US"/>
        </w:rPr>
        <w:t>_____</w:t>
      </w:r>
      <w:r>
        <w:rPr>
          <w:rFonts w:ascii="Helvetica" w:hAnsi="Helvetica"/>
          <w:sz w:val="21"/>
          <w:szCs w:val="21"/>
          <w:rtl w:val="0"/>
          <w:lang w:val="ru-RU"/>
        </w:rPr>
        <w:t>/</w:t>
      </w:r>
      <w:r>
        <w:rPr>
          <w:rFonts w:ascii="Helvetica" w:hAnsi="Helvetica"/>
          <w:sz w:val="20"/>
          <w:szCs w:val="20"/>
          <w:rtl w:val="0"/>
          <w:lang w:val="en-US"/>
        </w:rPr>
        <w:t>_</w:t>
      </w:r>
      <w:r>
        <w:rPr>
          <w:rFonts w:ascii="Helvetica" w:hAnsi="Helvetica"/>
          <w:sz w:val="20"/>
          <w:szCs w:val="20"/>
          <w:rtl w:val="0"/>
          <w:lang w:val="ru-RU"/>
        </w:rPr>
        <w:t>_</w:t>
      </w:r>
      <w:r>
        <w:rPr>
          <w:rFonts w:ascii="Helvetica" w:hAnsi="Helvetica"/>
          <w:sz w:val="20"/>
          <w:szCs w:val="20"/>
          <w:rtl w:val="0"/>
          <w:lang w:val="en-US"/>
        </w:rPr>
        <w:t>_________</w:t>
      </w:r>
      <w:r>
        <w:rPr>
          <w:rFonts w:ascii="Helvetica" w:hAnsi="Helvetica"/>
          <w:sz w:val="20"/>
          <w:szCs w:val="20"/>
          <w:rtl w:val="0"/>
          <w:lang w:val="ru-RU"/>
        </w:rPr>
        <w:t>__</w:t>
      </w:r>
      <w:r>
        <w:rPr>
          <w:rFonts w:ascii="Helvetica" w:hAnsi="Helvetica"/>
          <w:sz w:val="20"/>
          <w:szCs w:val="20"/>
          <w:rtl w:val="0"/>
          <w:lang w:val="en-US"/>
        </w:rPr>
        <w:t>____________________</w:t>
      </w:r>
      <w:r>
        <w:rPr>
          <w:rFonts w:ascii="Helvetica" w:hAnsi="Helvetica"/>
          <w:sz w:val="20"/>
          <w:szCs w:val="20"/>
          <w:rtl w:val="0"/>
          <w:lang w:val="ru-RU"/>
        </w:rPr>
        <w:t>/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sz w:val="16"/>
          <w:szCs w:val="16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                                                                              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Подпись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                          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  <w:r>
        <w:rPr>
          <w:rFonts w:ascii="Helvetica" w:hAnsi="Helvetica"/>
          <w:sz w:val="16"/>
          <w:szCs w:val="16"/>
          <w:rtl w:val="0"/>
          <w:lang w:val="en-US"/>
        </w:rPr>
        <w:t xml:space="preserve">       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 xml:space="preserve">  Ф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И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 w:hint="default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О</w:t>
      </w:r>
      <w:r>
        <w:rPr>
          <w:rFonts w:ascii="Helvetica" w:hAnsi="Helvetica"/>
          <w:outline w:val="0"/>
          <w:color w:val="5e5e5e"/>
          <w:sz w:val="16"/>
          <w:szCs w:val="16"/>
          <w:rtl w:val="0"/>
          <w:lang w:val="ru-RU"/>
          <w14:textFill>
            <w14:solidFill>
              <w14:srgbClr w14:val="5E5E5E"/>
            </w14:solidFill>
          </w14:textFill>
        </w:rPr>
        <w:t>.</w:t>
      </w:r>
      <w:r>
        <w:rPr>
          <w:rFonts w:ascii="Helvetica" w:hAnsi="Helvetica"/>
          <w:sz w:val="16"/>
          <w:szCs w:val="16"/>
          <w:rtl w:val="0"/>
          <w:lang w:val="ru-RU"/>
        </w:rPr>
        <w:t xml:space="preserve">    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Дата заполнения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______________________ </w:t>
      </w:r>
    </w:p>
    <w:sectPr>
      <w:headerReference w:type="default" r:id="rId4"/>
      <w:footerReference w:type="default" r:id="rId5"/>
      <w:pgSz w:w="11906" w:h="16838" w:orient="portrait"/>
      <w:pgMar w:top="567" w:right="1134" w:bottom="567" w:left="1134" w:header="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